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360" w:lineRule="auto"/>
        <w:jc w:val="left"/>
        <w:rPr>
          <w:sz w:val="32"/>
          <w:szCs w:val="32"/>
        </w:rPr>
      </w:pPr>
    </w:p>
    <w:p>
      <w:pPr>
        <w:spacing w:line="360" w:lineRule="auto"/>
        <w:jc w:val="left"/>
        <w:rPr>
          <w:sz w:val="32"/>
          <w:szCs w:val="32"/>
        </w:rPr>
      </w:pPr>
    </w:p>
    <w:p>
      <w:pPr>
        <w:spacing w:line="360" w:lineRule="auto"/>
        <w:jc w:val="left"/>
        <w:rPr>
          <w:sz w:val="32"/>
          <w:szCs w:val="32"/>
        </w:rPr>
      </w:pPr>
    </w:p>
    <w:p>
      <w:pPr>
        <w:spacing w:line="360" w:lineRule="auto"/>
        <w:jc w:val="center"/>
        <w:rPr>
          <w:rFonts w:hint="eastAsia" w:eastAsiaTheme="minor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</w:rPr>
        <w:t>深圳市建筑产业化</w:t>
      </w:r>
      <w:r>
        <w:rPr>
          <w:rFonts w:hint="eastAsia"/>
          <w:b/>
          <w:bCs/>
          <w:sz w:val="44"/>
          <w:szCs w:val="52"/>
          <w:lang w:eastAsia="zh-CN"/>
        </w:rPr>
        <w:t>协会</w:t>
      </w:r>
    </w:p>
    <w:p>
      <w:pPr>
        <w:spacing w:line="360" w:lineRule="auto"/>
        <w:jc w:val="center"/>
        <w:rPr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装配式建筑示范工程申报表</w:t>
      </w:r>
    </w:p>
    <w:p>
      <w:pPr>
        <w:spacing w:line="360" w:lineRule="auto"/>
        <w:jc w:val="center"/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（202</w:t>
      </w:r>
      <w:r>
        <w:rPr>
          <w:rFonts w:hint="eastAsia"/>
          <w:b/>
          <w:bCs/>
          <w:sz w:val="28"/>
          <w:szCs w:val="36"/>
          <w:lang w:val="en-US" w:eastAsia="zh-CN"/>
        </w:rPr>
        <w:t>2</w:t>
      </w:r>
      <w:r>
        <w:rPr>
          <w:rFonts w:hint="eastAsia"/>
          <w:b/>
          <w:bCs/>
          <w:sz w:val="28"/>
          <w:szCs w:val="36"/>
        </w:rPr>
        <w:t>年度）</w:t>
      </w:r>
    </w:p>
    <w:p>
      <w:pPr>
        <w:spacing w:line="360" w:lineRule="auto"/>
        <w:jc w:val="left"/>
        <w:rPr>
          <w:sz w:val="24"/>
          <w:szCs w:val="32"/>
        </w:rPr>
      </w:pPr>
    </w:p>
    <w:p>
      <w:pPr>
        <w:spacing w:line="360" w:lineRule="auto"/>
        <w:jc w:val="left"/>
        <w:rPr>
          <w:sz w:val="24"/>
          <w:szCs w:val="32"/>
        </w:rPr>
      </w:pPr>
    </w:p>
    <w:p>
      <w:pPr>
        <w:spacing w:line="360" w:lineRule="auto"/>
        <w:jc w:val="left"/>
        <w:rPr>
          <w:sz w:val="24"/>
          <w:szCs w:val="32"/>
        </w:rPr>
      </w:pPr>
    </w:p>
    <w:p>
      <w:pPr>
        <w:spacing w:line="360" w:lineRule="auto"/>
        <w:jc w:val="left"/>
        <w:rPr>
          <w:sz w:val="24"/>
          <w:szCs w:val="32"/>
        </w:rPr>
      </w:pPr>
    </w:p>
    <w:p>
      <w:pPr>
        <w:spacing w:line="360" w:lineRule="auto"/>
        <w:jc w:val="left"/>
        <w:rPr>
          <w:sz w:val="24"/>
          <w:szCs w:val="32"/>
        </w:rPr>
      </w:pPr>
    </w:p>
    <w:p>
      <w:pPr>
        <w:spacing w:line="360" w:lineRule="auto"/>
        <w:jc w:val="left"/>
        <w:rPr>
          <w:sz w:val="24"/>
          <w:szCs w:val="32"/>
        </w:rPr>
      </w:pPr>
    </w:p>
    <w:p>
      <w:pPr>
        <w:spacing w:line="360" w:lineRule="auto"/>
        <w:ind w:firstLine="1680" w:firstLineChars="60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工程名称：</w:t>
      </w:r>
      <w:r>
        <w:rPr>
          <w:rFonts w:hint="eastAsia"/>
          <w:sz w:val="28"/>
          <w:szCs w:val="36"/>
          <w:u w:val="single"/>
        </w:rPr>
        <w:t xml:space="preserve">                       </w:t>
      </w:r>
    </w:p>
    <w:p>
      <w:pPr>
        <w:spacing w:line="360" w:lineRule="auto"/>
        <w:ind w:firstLine="560" w:firstLineChars="20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主要申报单位名称：</w:t>
      </w:r>
      <w:r>
        <w:rPr>
          <w:rFonts w:hint="eastAsia"/>
          <w:sz w:val="28"/>
          <w:szCs w:val="36"/>
          <w:u w:val="single"/>
        </w:rPr>
        <w:t xml:space="preserve">                       </w:t>
      </w:r>
      <w:r>
        <w:rPr>
          <w:rFonts w:hint="eastAsia"/>
          <w:sz w:val="28"/>
          <w:szCs w:val="36"/>
        </w:rPr>
        <w:t>（公章）</w:t>
      </w:r>
    </w:p>
    <w:p>
      <w:pPr>
        <w:spacing w:line="360" w:lineRule="auto"/>
        <w:ind w:firstLine="560" w:firstLineChars="200"/>
        <w:jc w:val="left"/>
        <w:rPr>
          <w:sz w:val="28"/>
          <w:szCs w:val="36"/>
          <w:u w:val="single"/>
        </w:rPr>
      </w:pPr>
      <w:r>
        <w:rPr>
          <w:rFonts w:hint="eastAsia"/>
          <w:sz w:val="28"/>
          <w:szCs w:val="36"/>
        </w:rPr>
        <w:t>联合申报单位名称：</w:t>
      </w:r>
      <w:r>
        <w:rPr>
          <w:rFonts w:hint="eastAsia"/>
          <w:sz w:val="28"/>
          <w:szCs w:val="36"/>
          <w:u w:val="single"/>
        </w:rPr>
        <w:t xml:space="preserve">                       </w:t>
      </w:r>
    </w:p>
    <w:p>
      <w:pPr>
        <w:spacing w:line="360" w:lineRule="auto"/>
        <w:ind w:left="1680" w:leftChars="800"/>
        <w:jc w:val="left"/>
        <w:rPr>
          <w:sz w:val="28"/>
          <w:szCs w:val="36"/>
          <w:u w:val="single"/>
        </w:rPr>
      </w:pPr>
      <w:r>
        <w:rPr>
          <w:rFonts w:hint="eastAsia"/>
          <w:sz w:val="28"/>
          <w:szCs w:val="36"/>
        </w:rPr>
        <w:t xml:space="preserve">          </w:t>
      </w:r>
      <w:r>
        <w:rPr>
          <w:rFonts w:hint="eastAsia"/>
          <w:sz w:val="28"/>
          <w:szCs w:val="36"/>
          <w:u w:val="single"/>
        </w:rPr>
        <w:t xml:space="preserve">                       </w:t>
      </w:r>
    </w:p>
    <w:p>
      <w:pPr>
        <w:spacing w:line="360" w:lineRule="auto"/>
        <w:ind w:left="1680" w:leftChars="80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</w:t>
      </w:r>
      <w:r>
        <w:rPr>
          <w:rFonts w:hint="eastAsia"/>
          <w:sz w:val="28"/>
          <w:szCs w:val="36"/>
          <w:u w:val="single"/>
        </w:rPr>
        <w:t xml:space="preserve">                       </w:t>
      </w:r>
      <w:r>
        <w:rPr>
          <w:rFonts w:hint="eastAsia"/>
          <w:sz w:val="28"/>
          <w:szCs w:val="36"/>
        </w:rPr>
        <w:t xml:space="preserve">                       </w:t>
      </w:r>
    </w:p>
    <w:p>
      <w:pPr>
        <w:spacing w:line="360" w:lineRule="auto"/>
        <w:ind w:firstLine="1680" w:firstLineChars="600"/>
        <w:jc w:val="left"/>
        <w:rPr>
          <w:sz w:val="28"/>
          <w:szCs w:val="36"/>
          <w:u w:val="single"/>
        </w:rPr>
      </w:pPr>
      <w:r>
        <w:rPr>
          <w:rFonts w:hint="eastAsia"/>
          <w:sz w:val="28"/>
          <w:szCs w:val="36"/>
        </w:rPr>
        <w:t>申报时间：</w:t>
      </w:r>
      <w:r>
        <w:rPr>
          <w:rFonts w:hint="eastAsia"/>
          <w:sz w:val="28"/>
          <w:szCs w:val="36"/>
          <w:u w:val="single"/>
        </w:rPr>
        <w:t xml:space="preserve">                        </w:t>
      </w:r>
    </w:p>
    <w:p>
      <w:pPr>
        <w:spacing w:line="360" w:lineRule="auto"/>
        <w:ind w:left="1680" w:leftChars="800"/>
        <w:jc w:val="left"/>
        <w:rPr>
          <w:sz w:val="28"/>
          <w:szCs w:val="36"/>
        </w:rPr>
      </w:pPr>
    </w:p>
    <w:p>
      <w:pPr>
        <w:spacing w:line="360" w:lineRule="auto"/>
        <w:ind w:left="1680" w:leftChars="800"/>
        <w:jc w:val="left"/>
        <w:rPr>
          <w:sz w:val="28"/>
          <w:szCs w:val="36"/>
        </w:rPr>
      </w:pPr>
    </w:p>
    <w:p>
      <w:pPr>
        <w:spacing w:line="360" w:lineRule="auto"/>
        <w:ind w:left="1680" w:leftChars="800"/>
        <w:jc w:val="left"/>
        <w:rPr>
          <w:sz w:val="28"/>
          <w:szCs w:val="36"/>
        </w:rPr>
      </w:pPr>
    </w:p>
    <w:p>
      <w:pPr>
        <w:spacing w:line="360" w:lineRule="auto"/>
        <w:ind w:left="1680" w:leftChars="800"/>
        <w:jc w:val="left"/>
        <w:rPr>
          <w:sz w:val="28"/>
          <w:szCs w:val="36"/>
        </w:rPr>
      </w:pPr>
    </w:p>
    <w:p>
      <w:pPr>
        <w:spacing w:line="360" w:lineRule="auto"/>
        <w:jc w:val="center"/>
        <w:rPr>
          <w:sz w:val="28"/>
          <w:szCs w:val="36"/>
        </w:rPr>
        <w:sectPr>
          <w:pgSz w:w="11906" w:h="16838"/>
          <w:pgMar w:top="1440" w:right="1800" w:bottom="1440" w:left="1800" w:header="851" w:footer="992" w:gutter="0"/>
          <w:pgNumType w:fmt="upperRoman" w:start="1"/>
          <w:cols w:space="425" w:num="1"/>
          <w:docGrid w:type="lines" w:linePitch="312" w:charSpace="0"/>
        </w:sectPr>
      </w:pPr>
      <w:r>
        <w:rPr>
          <w:rFonts w:hint="eastAsia"/>
          <w:sz w:val="28"/>
          <w:szCs w:val="36"/>
        </w:rPr>
        <w:t>深圳市建筑产业化协会制</w:t>
      </w:r>
    </w:p>
    <w:p>
      <w:pPr>
        <w:spacing w:line="360" w:lineRule="auto"/>
        <w:jc w:val="center"/>
        <w:rPr>
          <w:b/>
          <w:sz w:val="32"/>
          <w:szCs w:val="36"/>
        </w:rPr>
      </w:pPr>
      <w:r>
        <w:rPr>
          <w:rFonts w:hint="eastAsia"/>
          <w:b/>
          <w:sz w:val="32"/>
          <w:szCs w:val="36"/>
        </w:rPr>
        <w:t>填表说明</w:t>
      </w:r>
    </w:p>
    <w:p>
      <w:pPr>
        <w:spacing w:line="360" w:lineRule="auto"/>
        <w:ind w:firstLine="562" w:firstLineChars="200"/>
        <w:rPr>
          <w:b/>
          <w:sz w:val="28"/>
          <w:szCs w:val="36"/>
        </w:rPr>
      </w:pPr>
    </w:p>
    <w:p>
      <w:pPr>
        <w:spacing w:line="360" w:lineRule="auto"/>
        <w:ind w:firstLine="562" w:firstLineChars="200"/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一、申报表有关要求（纸质版+电子版）</w:t>
      </w:r>
    </w:p>
    <w:p>
      <w:pPr>
        <w:numPr>
          <w:ilvl w:val="0"/>
          <w:numId w:val="1"/>
        </w:numPr>
        <w:spacing w:line="360" w:lineRule="auto"/>
        <w:ind w:firstLine="56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申报表文字应采用小四号宋体，内容一律用中文填写，数字均使用阿拉伯数字。</w:t>
      </w:r>
    </w:p>
    <w:p>
      <w:pPr>
        <w:numPr>
          <w:ilvl w:val="0"/>
          <w:numId w:val="1"/>
        </w:numPr>
        <w:spacing w:line="360" w:lineRule="auto"/>
        <w:ind w:firstLine="56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申报表中所有公章均为具有独立法人资格单位的公章，且必须为红章，复印件无效。</w:t>
      </w:r>
    </w:p>
    <w:p>
      <w:pPr>
        <w:numPr>
          <w:ilvl w:val="0"/>
          <w:numId w:val="1"/>
        </w:numPr>
        <w:spacing w:line="360" w:lineRule="auto"/>
        <w:ind w:firstLine="56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申报表中所有信息必须详细、如实填写，如表格栏填写不下，可另加附页。</w:t>
      </w:r>
    </w:p>
    <w:p>
      <w:pPr>
        <w:numPr>
          <w:ilvl w:val="0"/>
          <w:numId w:val="1"/>
        </w:numPr>
        <w:spacing w:line="360" w:lineRule="auto"/>
        <w:ind w:firstLine="56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申报表需提供盖公章纸质资料及电子版资料，《证照资料》、《项目示范引领证明资料》提供电子版即可，无需打印。</w:t>
      </w:r>
    </w:p>
    <w:p>
      <w:pPr>
        <w:spacing w:line="360" w:lineRule="auto"/>
        <w:ind w:firstLine="566" w:firstLineChars="236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5、申报表要求一式一份装订成册。以快递形式寄：深圳市福田区红荔西路莲花大厦东座608，柯工，13631560812。电子版资料请发送至邮箱</w:t>
      </w:r>
      <w:r>
        <w:fldChar w:fldCharType="begin"/>
      </w:r>
      <w:r>
        <w:instrText xml:space="preserve"> HYPERLINK "mailto:bias2016@126.com" </w:instrText>
      </w:r>
      <w:r>
        <w:fldChar w:fldCharType="separate"/>
      </w:r>
      <w:r>
        <w:rPr>
          <w:rFonts w:hint="eastAsia"/>
        </w:rPr>
        <w:t>bias2016@126.com</w:t>
      </w:r>
      <w:r>
        <w:rPr>
          <w:rFonts w:hint="eastAsia"/>
        </w:rPr>
        <w:fldChar w:fldCharType="end"/>
      </w:r>
      <w:r>
        <w:rPr>
          <w:rFonts w:hint="eastAsia"/>
          <w:sz w:val="24"/>
          <w:szCs w:val="32"/>
        </w:rPr>
        <w:t>。</w:t>
      </w:r>
    </w:p>
    <w:p>
      <w:pPr>
        <w:spacing w:line="360" w:lineRule="auto"/>
        <w:ind w:firstLine="562" w:firstLineChars="200"/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二、证照资料（电子版）</w:t>
      </w:r>
    </w:p>
    <w:p>
      <w:pPr>
        <w:spacing w:line="360" w:lineRule="auto"/>
        <w:ind w:firstLine="566" w:firstLineChars="236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1、工程全景照及施工各重要阶段照片；</w:t>
      </w:r>
    </w:p>
    <w:p>
      <w:pPr>
        <w:spacing w:line="360" w:lineRule="auto"/>
        <w:ind w:firstLine="559" w:firstLineChars="233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2、工程立项核准文件、开发/设计/施工/监理企业资质、工程施工许可证等相关证件；</w:t>
      </w:r>
    </w:p>
    <w:p>
      <w:pPr>
        <w:spacing w:line="360" w:lineRule="auto"/>
        <w:ind w:firstLine="559" w:firstLineChars="233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3、深圳市装配式建筑设计阶段评分表、深圳市装配式建筑设计阶段技术认定专家评审意见书；</w:t>
      </w:r>
    </w:p>
    <w:p>
      <w:pPr>
        <w:spacing w:line="360" w:lineRule="auto"/>
        <w:ind w:firstLine="566" w:firstLineChars="236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4、其它相关佐证材料。</w:t>
      </w:r>
    </w:p>
    <w:p>
      <w:pPr>
        <w:spacing w:line="360" w:lineRule="auto"/>
        <w:ind w:firstLine="562" w:firstLineChars="200"/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三、项目示范引领证明资料（电子版）</w:t>
      </w:r>
    </w:p>
    <w:p>
      <w:pPr>
        <w:spacing w:line="360" w:lineRule="auto"/>
        <w:ind w:firstLine="480" w:firstLineChars="20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1、工程中采用的装配式建筑技术亮点、新技术探索、工程技术难点及解决途径、管理模式创新等相关佐证材料。</w:t>
      </w:r>
    </w:p>
    <w:p>
      <w:pPr>
        <w:spacing w:line="360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  <w:szCs w:val="32"/>
        </w:rPr>
        <w:t>2、工程</w:t>
      </w:r>
      <w:r>
        <w:rPr>
          <w:rFonts w:hint="eastAsia"/>
          <w:sz w:val="24"/>
        </w:rPr>
        <w:t>获得荣誉表彰情况；</w:t>
      </w:r>
    </w:p>
    <w:p>
      <w:pPr>
        <w:spacing w:line="360" w:lineRule="auto"/>
        <w:ind w:firstLine="480" w:firstLineChars="200"/>
        <w:jc w:val="left"/>
        <w:rPr>
          <w:sz w:val="24"/>
          <w:szCs w:val="32"/>
        </w:rPr>
      </w:pPr>
      <w:r>
        <w:rPr>
          <w:rFonts w:hint="eastAsia"/>
          <w:sz w:val="24"/>
        </w:rPr>
        <w:t>3、</w:t>
      </w:r>
      <w:r>
        <w:rPr>
          <w:rFonts w:hint="eastAsia"/>
          <w:sz w:val="24"/>
          <w:szCs w:val="32"/>
        </w:rPr>
        <w:t>其它相关佐证材料。</w:t>
      </w:r>
    </w:p>
    <w:p>
      <w:pPr>
        <w:spacing w:line="360" w:lineRule="auto"/>
        <w:ind w:left="560"/>
        <w:jc w:val="left"/>
        <w:rPr>
          <w:sz w:val="24"/>
          <w:szCs w:val="32"/>
        </w:rPr>
      </w:pPr>
    </w:p>
    <w:p>
      <w:pPr>
        <w:spacing w:line="360" w:lineRule="auto"/>
        <w:jc w:val="center"/>
        <w:rPr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申报单位声明书</w:t>
      </w:r>
    </w:p>
    <w:p>
      <w:pPr>
        <w:spacing w:line="360" w:lineRule="auto"/>
        <w:jc w:val="left"/>
        <w:rPr>
          <w:sz w:val="28"/>
          <w:szCs w:val="36"/>
        </w:rPr>
      </w:pPr>
    </w:p>
    <w:p>
      <w:p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深圳市建筑产业化协会：</w:t>
      </w:r>
    </w:p>
    <w:p>
      <w:pPr>
        <w:spacing w:line="360" w:lineRule="auto"/>
        <w:jc w:val="left"/>
        <w:rPr>
          <w:sz w:val="28"/>
          <w:szCs w:val="36"/>
        </w:rPr>
      </w:pPr>
    </w:p>
    <w:p>
      <w:pPr>
        <w:spacing w:line="360" w:lineRule="auto"/>
        <w:ind w:firstLine="56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本单位自愿申报“深圳市建筑产业化</w:t>
      </w:r>
      <w:r>
        <w:rPr>
          <w:rFonts w:hint="eastAsia"/>
          <w:sz w:val="28"/>
          <w:szCs w:val="36"/>
          <w:lang w:eastAsia="zh-CN"/>
        </w:rPr>
        <w:t>协会</w:t>
      </w:r>
      <w:r>
        <w:rPr>
          <w:rFonts w:hint="eastAsia"/>
          <w:sz w:val="28"/>
          <w:szCs w:val="36"/>
        </w:rPr>
        <w:t>202</w:t>
      </w:r>
      <w:r>
        <w:rPr>
          <w:rFonts w:hint="eastAsia"/>
          <w:sz w:val="28"/>
          <w:szCs w:val="36"/>
          <w:lang w:val="en-US" w:eastAsia="zh-CN"/>
        </w:rPr>
        <w:t>2</w:t>
      </w:r>
      <w:r>
        <w:rPr>
          <w:rFonts w:hint="eastAsia"/>
          <w:sz w:val="28"/>
          <w:szCs w:val="36"/>
        </w:rPr>
        <w:t>年度装配式建筑示范工程”，现郑重承诺，此次提交的资料及附件材料的全部内容及数据真实有效，如申报资料有不实之处，本单位将自动退出“深圳市建筑产业化</w:t>
      </w:r>
      <w:r>
        <w:rPr>
          <w:rFonts w:hint="eastAsia"/>
          <w:sz w:val="28"/>
          <w:szCs w:val="36"/>
          <w:lang w:eastAsia="zh-CN"/>
        </w:rPr>
        <w:t>协会</w:t>
      </w:r>
      <w:r>
        <w:rPr>
          <w:rFonts w:hint="eastAsia"/>
          <w:sz w:val="28"/>
          <w:szCs w:val="36"/>
        </w:rPr>
        <w:t>202</w:t>
      </w:r>
      <w:r>
        <w:rPr>
          <w:rFonts w:hint="eastAsia"/>
          <w:sz w:val="28"/>
          <w:szCs w:val="36"/>
          <w:lang w:val="en-US" w:eastAsia="zh-CN"/>
        </w:rPr>
        <w:t>2</w:t>
      </w:r>
      <w:r>
        <w:rPr>
          <w:rFonts w:hint="eastAsia"/>
          <w:sz w:val="28"/>
          <w:szCs w:val="36"/>
        </w:rPr>
        <w:t>年度装配式建筑示范工程”的评选，并接受评委会根据评选办法做出的处</w:t>
      </w:r>
      <w:bookmarkStart w:id="0" w:name="_GoBack"/>
      <w:bookmarkEnd w:id="0"/>
      <w:r>
        <w:rPr>
          <w:rFonts w:hint="eastAsia"/>
          <w:sz w:val="28"/>
          <w:szCs w:val="36"/>
        </w:rPr>
        <w:t>理。</w:t>
      </w:r>
    </w:p>
    <w:p>
      <w:pPr>
        <w:spacing w:line="360" w:lineRule="auto"/>
        <w:ind w:firstLine="560"/>
        <w:jc w:val="left"/>
        <w:rPr>
          <w:sz w:val="28"/>
          <w:szCs w:val="36"/>
        </w:rPr>
      </w:pPr>
    </w:p>
    <w:p>
      <w:pPr>
        <w:spacing w:line="360" w:lineRule="auto"/>
        <w:ind w:firstLine="560"/>
        <w:jc w:val="left"/>
        <w:rPr>
          <w:sz w:val="28"/>
          <w:szCs w:val="36"/>
        </w:rPr>
      </w:pPr>
    </w:p>
    <w:p>
      <w:pPr>
        <w:wordWrap w:val="0"/>
        <w:spacing w:line="360" w:lineRule="auto"/>
        <w:ind w:right="560" w:firstLine="2800" w:firstLineChars="1000"/>
        <w:rPr>
          <w:sz w:val="28"/>
          <w:szCs w:val="36"/>
        </w:rPr>
      </w:pPr>
      <w:r>
        <w:rPr>
          <w:rFonts w:hint="eastAsia"/>
          <w:sz w:val="28"/>
          <w:szCs w:val="36"/>
        </w:rPr>
        <w:t>主要申报单位（公章）：</w:t>
      </w:r>
    </w:p>
    <w:p>
      <w:pPr>
        <w:wordWrap w:val="0"/>
        <w:spacing w:line="360" w:lineRule="auto"/>
        <w:ind w:right="560" w:firstLine="2800" w:firstLineChars="1000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联合申报单位（公章）：       </w:t>
      </w:r>
    </w:p>
    <w:p>
      <w:pPr>
        <w:spacing w:line="360" w:lineRule="auto"/>
        <w:ind w:firstLine="560"/>
        <w:jc w:val="right"/>
        <w:rPr>
          <w:sz w:val="28"/>
          <w:szCs w:val="36"/>
        </w:rPr>
      </w:pPr>
    </w:p>
    <w:p>
      <w:pPr>
        <w:spacing w:line="360" w:lineRule="auto"/>
        <w:ind w:firstLine="560"/>
        <w:jc w:val="right"/>
        <w:rPr>
          <w:sz w:val="28"/>
          <w:szCs w:val="36"/>
        </w:rPr>
      </w:pPr>
    </w:p>
    <w:p>
      <w:pPr>
        <w:spacing w:line="360" w:lineRule="auto"/>
        <w:ind w:firstLine="560"/>
        <w:jc w:val="right"/>
        <w:rPr>
          <w:sz w:val="28"/>
          <w:szCs w:val="36"/>
        </w:rPr>
      </w:pPr>
    </w:p>
    <w:p>
      <w:pPr>
        <w:spacing w:line="360" w:lineRule="auto"/>
        <w:ind w:firstLine="560"/>
        <w:jc w:val="right"/>
        <w:rPr>
          <w:sz w:val="28"/>
          <w:szCs w:val="36"/>
        </w:rPr>
      </w:pPr>
      <w:r>
        <w:rPr>
          <w:rFonts w:hint="eastAsia"/>
          <w:sz w:val="28"/>
          <w:szCs w:val="36"/>
        </w:rPr>
        <w:t>时间：    年    月    日</w:t>
      </w:r>
    </w:p>
    <w:p>
      <w:pPr>
        <w:spacing w:line="360" w:lineRule="auto"/>
        <w:ind w:firstLine="560"/>
        <w:jc w:val="left"/>
        <w:rPr>
          <w:sz w:val="28"/>
          <w:szCs w:val="36"/>
        </w:rPr>
      </w:pPr>
    </w:p>
    <w:p>
      <w:pPr>
        <w:spacing w:line="360" w:lineRule="auto"/>
        <w:ind w:right="280" w:firstLine="560"/>
        <w:jc w:val="right"/>
        <w:rPr>
          <w:sz w:val="28"/>
          <w:szCs w:val="36"/>
        </w:rPr>
        <w:sectPr>
          <w:footerReference r:id="rId3" w:type="default"/>
          <w:type w:val="oddPage"/>
          <w:pgSz w:w="11906" w:h="16838"/>
          <w:pgMar w:top="1440" w:right="1800" w:bottom="1440" w:left="1800" w:header="851" w:footer="992" w:gutter="0"/>
          <w:pgNumType w:fmt="upperRoman"/>
          <w:cols w:space="425" w:num="1"/>
          <w:docGrid w:type="lines" w:linePitch="312" w:charSpace="0"/>
        </w:sectPr>
      </w:pPr>
    </w:p>
    <w:tbl>
      <w:tblPr>
        <w:tblStyle w:val="6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448"/>
        <w:gridCol w:w="961"/>
        <w:gridCol w:w="274"/>
        <w:gridCol w:w="190"/>
        <w:gridCol w:w="519"/>
        <w:gridCol w:w="567"/>
        <w:gridCol w:w="340"/>
        <w:gridCol w:w="229"/>
        <w:gridCol w:w="116"/>
        <w:gridCol w:w="871"/>
        <w:gridCol w:w="1173"/>
        <w:gridCol w:w="10"/>
        <w:gridCol w:w="237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15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一、工程基本信息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8" w:type="dxa"/>
            <w:gridSpan w:val="4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工程名称</w:t>
            </w:r>
          </w:p>
        </w:tc>
        <w:tc>
          <w:tcPr>
            <w:tcW w:w="5955" w:type="dxa"/>
            <w:gridSpan w:val="11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8" w:type="dxa"/>
            <w:gridSpan w:val="4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工程地点</w:t>
            </w:r>
          </w:p>
        </w:tc>
        <w:tc>
          <w:tcPr>
            <w:tcW w:w="5955" w:type="dxa"/>
            <w:gridSpan w:val="11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58" w:type="dxa"/>
            <w:gridSpan w:val="4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建筑类型</w:t>
            </w:r>
          </w:p>
        </w:tc>
        <w:tc>
          <w:tcPr>
            <w:tcW w:w="5955" w:type="dxa"/>
            <w:gridSpan w:val="11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□居建    □公建    □厂房、研发用房  □其他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（选项打“√”）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8" w:type="dxa"/>
            <w:gridSpan w:val="4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结构形式</w:t>
            </w:r>
          </w:p>
        </w:tc>
        <w:tc>
          <w:tcPr>
            <w:tcW w:w="5955" w:type="dxa"/>
            <w:gridSpan w:val="11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8" w:type="dxa"/>
            <w:gridSpan w:val="4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工程立项时间</w:t>
            </w:r>
          </w:p>
        </w:tc>
        <w:tc>
          <w:tcPr>
            <w:tcW w:w="5955" w:type="dxa"/>
            <w:gridSpan w:val="11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8" w:type="dxa"/>
            <w:gridSpan w:val="4"/>
            <w:vMerge w:val="restart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工程占地面积（m</w:t>
            </w:r>
            <w:r>
              <w:rPr>
                <w:rFonts w:hint="eastAsia"/>
                <w:sz w:val="24"/>
                <w:vertAlign w:val="superscript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976" w:type="dxa"/>
            <w:gridSpan w:val="7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建筑总面积（m</w:t>
            </w:r>
            <w:r>
              <w:rPr>
                <w:rFonts w:hint="eastAsia"/>
                <w:sz w:val="24"/>
                <w:vertAlign w:val="superscript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8" w:type="dxa"/>
            <w:gridSpan w:val="4"/>
            <w:vMerge w:val="continue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976" w:type="dxa"/>
            <w:gridSpan w:val="7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装配式建筑面积（m</w:t>
            </w:r>
            <w:r>
              <w:rPr>
                <w:rFonts w:hint="eastAsia"/>
                <w:sz w:val="24"/>
                <w:vertAlign w:val="superscript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8" w:type="dxa"/>
            <w:gridSpan w:val="4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总投资（万元）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976" w:type="dxa"/>
            <w:gridSpan w:val="7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是否发生过安全生产事故</w:t>
            </w: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658" w:type="dxa"/>
            <w:gridSpan w:val="4"/>
            <w:vAlign w:val="center"/>
          </w:tcPr>
          <w:p>
            <w:pPr>
              <w:spacing w:line="400" w:lineRule="exact"/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开展示范观摩</w:t>
            </w:r>
          </w:p>
        </w:tc>
        <w:tc>
          <w:tcPr>
            <w:tcW w:w="5955" w:type="dxa"/>
            <w:gridSpan w:val="11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□全国观摩；        □省级观摩；   □市级观摩；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□区级或行业观摩；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8" w:type="dxa"/>
            <w:gridSpan w:val="4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工程取得深圳市建设工程安全生产及文明施工相关证书</w:t>
            </w:r>
          </w:p>
        </w:tc>
        <w:tc>
          <w:tcPr>
            <w:tcW w:w="5955" w:type="dxa"/>
            <w:gridSpan w:val="11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658" w:type="dxa"/>
            <w:gridSpan w:val="4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牵头单位名称</w:t>
            </w:r>
          </w:p>
        </w:tc>
        <w:tc>
          <w:tcPr>
            <w:tcW w:w="5955" w:type="dxa"/>
            <w:gridSpan w:val="11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975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683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123" w:type="dxa"/>
            <w:gridSpan w:val="5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5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683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123" w:type="dxa"/>
            <w:gridSpan w:val="5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8" w:type="dxa"/>
            <w:gridSpan w:val="4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建设单位名称</w:t>
            </w:r>
          </w:p>
        </w:tc>
        <w:tc>
          <w:tcPr>
            <w:tcW w:w="5955" w:type="dxa"/>
            <w:gridSpan w:val="11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8" w:type="dxa"/>
            <w:gridSpan w:val="4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设计单位名称</w:t>
            </w:r>
          </w:p>
        </w:tc>
        <w:tc>
          <w:tcPr>
            <w:tcW w:w="1845" w:type="dxa"/>
            <w:gridSpan w:val="5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0" w:type="dxa"/>
            <w:gridSpan w:val="4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联系人及联系方式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8" w:type="dxa"/>
            <w:gridSpan w:val="4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施工单位名称</w:t>
            </w:r>
          </w:p>
        </w:tc>
        <w:tc>
          <w:tcPr>
            <w:tcW w:w="1845" w:type="dxa"/>
            <w:gridSpan w:val="5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0" w:type="dxa"/>
            <w:gridSpan w:val="4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联系人及联系方式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8" w:type="dxa"/>
            <w:gridSpan w:val="4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监理单位名称</w:t>
            </w:r>
          </w:p>
        </w:tc>
        <w:tc>
          <w:tcPr>
            <w:tcW w:w="1845" w:type="dxa"/>
            <w:gridSpan w:val="5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0" w:type="dxa"/>
            <w:gridSpan w:val="4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联系人及联系方式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8" w:type="dxa"/>
            <w:gridSpan w:val="4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关键部品部件单位名称</w:t>
            </w:r>
          </w:p>
        </w:tc>
        <w:tc>
          <w:tcPr>
            <w:tcW w:w="1845" w:type="dxa"/>
            <w:gridSpan w:val="5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联系人及联系方式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15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二、工程计划进度与安排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起始时间</w:t>
            </w:r>
          </w:p>
        </w:tc>
        <w:tc>
          <w:tcPr>
            <w:tcW w:w="223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终止时间</w:t>
            </w:r>
          </w:p>
        </w:tc>
        <w:tc>
          <w:tcPr>
            <w:tcW w:w="399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4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35" w:type="dxa"/>
            <w:gridSpan w:val="7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994" w:type="dxa"/>
            <w:gridSpan w:val="5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4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35" w:type="dxa"/>
            <w:gridSpan w:val="7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994" w:type="dxa"/>
            <w:gridSpan w:val="5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4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35" w:type="dxa"/>
            <w:gridSpan w:val="7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994" w:type="dxa"/>
            <w:gridSpan w:val="5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4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35" w:type="dxa"/>
            <w:gridSpan w:val="7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994" w:type="dxa"/>
            <w:gridSpan w:val="5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15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三、特点亮点概述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</w:trPr>
        <w:tc>
          <w:tcPr>
            <w:tcW w:w="8613" w:type="dxa"/>
            <w:gridSpan w:val="15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（围绕装配式相关亮点等，500字以内）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15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四、主要技术应用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15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（装配式建筑相关技术应用、新技术探索创新等）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15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五、管理模式创新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8613" w:type="dxa"/>
            <w:gridSpan w:val="15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（项目管理模式创新、突出的质量管理措施等）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15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六、示范效益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15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行业引领及综合效益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613" w:type="dxa"/>
            <w:gridSpan w:val="15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五、示范工程主要参与人员</w:t>
            </w:r>
            <w:r>
              <w:rPr>
                <w:rFonts w:hint="eastAsia"/>
                <w:sz w:val="24"/>
              </w:rPr>
              <w:t>（行数不够可自行增加）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4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42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4339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423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339" w:type="dxa"/>
            <w:gridSpan w:val="7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423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339" w:type="dxa"/>
            <w:gridSpan w:val="7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23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339" w:type="dxa"/>
            <w:gridSpan w:val="7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23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339" w:type="dxa"/>
            <w:gridSpan w:val="7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23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339" w:type="dxa"/>
            <w:gridSpan w:val="7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15"/>
            <w:vAlign w:val="center"/>
          </w:tcPr>
          <w:p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七、主要申报单位意见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（单位盖章）</w:t>
            </w:r>
          </w:p>
          <w:p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15"/>
            <w:vAlign w:val="center"/>
          </w:tcPr>
          <w:p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八、评委会评审意见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专家签名：</w:t>
            </w:r>
          </w:p>
          <w:p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15"/>
            <w:vAlign w:val="center"/>
          </w:tcPr>
          <w:p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九、协会意见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（公章）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pPr>
        <w:spacing w:line="360" w:lineRule="auto"/>
        <w:jc w:val="left"/>
        <w:rPr>
          <w:sz w:val="28"/>
          <w:szCs w:val="36"/>
        </w:rPr>
      </w:pPr>
    </w:p>
    <w:sectPr>
      <w:footerReference r:id="rId4" w:type="default"/>
      <w:type w:val="oddPage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40D9D6"/>
    <w:multiLevelType w:val="singleLevel"/>
    <w:tmpl w:val="5840D9D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lZTkxN2I1NGJkODI4MDcxMGZiZjA3OTk5Y2ZhYjUifQ=="/>
  </w:docVars>
  <w:rsids>
    <w:rsidRoot w:val="00774608"/>
    <w:rsid w:val="000374C4"/>
    <w:rsid w:val="00167962"/>
    <w:rsid w:val="00172267"/>
    <w:rsid w:val="00175D22"/>
    <w:rsid w:val="001F3328"/>
    <w:rsid w:val="00206B7C"/>
    <w:rsid w:val="00211E42"/>
    <w:rsid w:val="002B48E0"/>
    <w:rsid w:val="00335909"/>
    <w:rsid w:val="0043760D"/>
    <w:rsid w:val="005139D7"/>
    <w:rsid w:val="005A3F05"/>
    <w:rsid w:val="005C719C"/>
    <w:rsid w:val="005E410A"/>
    <w:rsid w:val="007741E1"/>
    <w:rsid w:val="00774608"/>
    <w:rsid w:val="008209B0"/>
    <w:rsid w:val="00A37022"/>
    <w:rsid w:val="00A92815"/>
    <w:rsid w:val="00B2650F"/>
    <w:rsid w:val="00C31806"/>
    <w:rsid w:val="00C32491"/>
    <w:rsid w:val="00D34230"/>
    <w:rsid w:val="00D4601D"/>
    <w:rsid w:val="00E0540D"/>
    <w:rsid w:val="00E174C1"/>
    <w:rsid w:val="00EB3AD6"/>
    <w:rsid w:val="00F95839"/>
    <w:rsid w:val="01097901"/>
    <w:rsid w:val="030A461F"/>
    <w:rsid w:val="10371E1B"/>
    <w:rsid w:val="11C34A00"/>
    <w:rsid w:val="12567DE2"/>
    <w:rsid w:val="14427B8D"/>
    <w:rsid w:val="17890B66"/>
    <w:rsid w:val="18357234"/>
    <w:rsid w:val="19CB398E"/>
    <w:rsid w:val="1A6A0927"/>
    <w:rsid w:val="1E104F6A"/>
    <w:rsid w:val="1F1354DE"/>
    <w:rsid w:val="259B7F4A"/>
    <w:rsid w:val="2714689F"/>
    <w:rsid w:val="296A46A5"/>
    <w:rsid w:val="2D8C6234"/>
    <w:rsid w:val="2F625160"/>
    <w:rsid w:val="317B4A59"/>
    <w:rsid w:val="32F10A7E"/>
    <w:rsid w:val="35535AE1"/>
    <w:rsid w:val="36FF4D9E"/>
    <w:rsid w:val="388E08FF"/>
    <w:rsid w:val="3957335F"/>
    <w:rsid w:val="3D9C6524"/>
    <w:rsid w:val="3EAE1450"/>
    <w:rsid w:val="42284E4A"/>
    <w:rsid w:val="471F5A57"/>
    <w:rsid w:val="48E653C6"/>
    <w:rsid w:val="4BBD26B6"/>
    <w:rsid w:val="4C8E65FA"/>
    <w:rsid w:val="4DA5768F"/>
    <w:rsid w:val="4EA15F4A"/>
    <w:rsid w:val="4EBC289D"/>
    <w:rsid w:val="564631FA"/>
    <w:rsid w:val="56883754"/>
    <w:rsid w:val="59B67394"/>
    <w:rsid w:val="5D0230FA"/>
    <w:rsid w:val="5D105D14"/>
    <w:rsid w:val="5D783B8B"/>
    <w:rsid w:val="61B942CE"/>
    <w:rsid w:val="61F5674F"/>
    <w:rsid w:val="69867F27"/>
    <w:rsid w:val="71665E10"/>
    <w:rsid w:val="75480246"/>
    <w:rsid w:val="76F35359"/>
    <w:rsid w:val="7A25235E"/>
    <w:rsid w:val="7B8B4FED"/>
    <w:rsid w:val="7FB2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1149</Words>
  <Characters>1190</Characters>
  <Lines>12</Lines>
  <Paragraphs>3</Paragraphs>
  <TotalTime>42</TotalTime>
  <ScaleCrop>false</ScaleCrop>
  <LinksUpToDate>false</LinksUpToDate>
  <CharactersWithSpaces>1527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chanxie</dc:creator>
  <cp:lastModifiedBy>柯KE</cp:lastModifiedBy>
  <cp:lastPrinted>2021-10-22T02:47:00Z</cp:lastPrinted>
  <dcterms:modified xsi:type="dcterms:W3CDTF">2023-01-03T07:28:53Z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9A150DD0646049A18CBEB7AC88949947</vt:lpwstr>
  </property>
</Properties>
</file>